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color w:val="000000"/>
        </w:rPr>
      </w:pPr>
      <w:bookmarkStart w:colFirst="0" w:colLast="0" w:name="_gjdgxs" w:id="0"/>
      <w:bookmarkEnd w:id="0"/>
      <w:r w:rsidDel="00000000" w:rsidR="00000000" w:rsidRPr="00000000">
        <w:rPr>
          <w:rFonts w:ascii="Arial" w:cs="Arial" w:eastAsia="Arial" w:hAnsi="Arial"/>
          <w:b w:val="1"/>
          <w:color w:val="000000"/>
          <w:rtl w:val="0"/>
        </w:rPr>
        <w:t xml:space="preserve">Community Project Ideas</w:t>
      </w:r>
    </w:p>
    <w:p w:rsidR="00000000" w:rsidDel="00000000" w:rsidP="00000000" w:rsidRDefault="00000000" w:rsidRPr="00000000" w14:paraId="00000002">
      <w:pP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Below are a few ideas for projects that an Adolescent Circle might plan and carry out to benefit their community. </w:t>
      </w:r>
    </w:p>
    <w:p w:rsidR="00000000" w:rsidDel="00000000" w:rsidP="00000000" w:rsidRDefault="00000000" w:rsidRPr="00000000" w14:paraId="00000004">
      <w:pP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Do:</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Remember that adolescents themselves are part of your community, and the project should benefit them as well others.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Improvise and adapt these ideas to your community.</w:t>
      </w:r>
    </w:p>
    <w:p w:rsidR="00000000" w:rsidDel="00000000" w:rsidP="00000000" w:rsidRDefault="00000000" w:rsidRPr="00000000" w14:paraId="00000008">
      <w:pP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Don’t</w:t>
      </w:r>
    </w:p>
    <w:p w:rsidR="00000000" w:rsidDel="00000000" w:rsidP="00000000" w:rsidRDefault="00000000" w:rsidRPr="00000000" w14:paraId="0000000A">
      <w:pP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B">
      <w:pPr>
        <w:tabs>
          <w:tab w:val="left" w:pos="720"/>
        </w:tabs>
        <w:spacing w:after="0" w:line="240" w:lineRule="auto"/>
        <w:ind w:firstLine="360"/>
        <w:rPr>
          <w:rFonts w:ascii="Arial" w:cs="Arial" w:eastAsia="Arial" w:hAnsi="Arial"/>
          <w:b w:val="1"/>
          <w:color w:val="000000"/>
        </w:rPr>
      </w:pPr>
      <w:r w:rsidDel="00000000" w:rsidR="00000000" w:rsidRPr="00000000">
        <w:rPr>
          <w:rFonts w:ascii="Arial" w:cs="Arial" w:eastAsia="Arial" w:hAnsi="Arial"/>
          <w:b w:val="1"/>
          <w:color w:val="000000"/>
          <w:rtl w:val="0"/>
        </w:rPr>
        <w:t xml:space="preserve">x </w:t>
        <w:tab/>
      </w:r>
      <w:r w:rsidDel="00000000" w:rsidR="00000000" w:rsidRPr="00000000">
        <w:rPr>
          <w:rFonts w:ascii="Arial" w:cs="Arial" w:eastAsia="Arial" w:hAnsi="Arial"/>
          <w:color w:val="000000"/>
          <w:rtl w:val="0"/>
        </w:rPr>
        <w:t xml:space="preserve">Limit adolescents to using these ideas – let them try to think of their own original ideas, and take action!</w:t>
      </w:r>
      <w:r w:rsidDel="00000000" w:rsidR="00000000" w:rsidRPr="00000000">
        <w:rPr>
          <w:rtl w:val="0"/>
        </w:rPr>
      </w:r>
    </w:p>
    <w:p w:rsidR="00000000" w:rsidDel="00000000" w:rsidP="00000000" w:rsidRDefault="00000000" w:rsidRPr="00000000" w14:paraId="0000000C">
      <w:pPr>
        <w:tabs>
          <w:tab w:val="left" w:pos="720"/>
        </w:tabs>
        <w:spacing w:after="0" w:line="240" w:lineRule="auto"/>
        <w:ind w:firstLine="360"/>
        <w:rPr>
          <w:rFonts w:ascii="Arial" w:cs="Arial" w:eastAsia="Arial" w:hAnsi="Arial"/>
          <w:b w:val="1"/>
          <w:color w:val="000000"/>
        </w:rPr>
      </w:pPr>
      <w:r w:rsidDel="00000000" w:rsidR="00000000" w:rsidRPr="00000000">
        <w:rPr>
          <w:rtl w:val="0"/>
        </w:rPr>
      </w:r>
    </w:p>
    <w:tbl>
      <w:tblPr>
        <w:tblStyle w:val="Table1"/>
        <w:tblW w:w="92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2"/>
        <w:gridCol w:w="3800"/>
        <w:gridCol w:w="3918"/>
        <w:tblGridChange w:id="0">
          <w:tblGrid>
            <w:gridCol w:w="1512"/>
            <w:gridCol w:w="3800"/>
            <w:gridCol w:w="3918"/>
          </w:tblGrid>
        </w:tblGridChange>
      </w:tblGrid>
      <w:tr>
        <w:trPr>
          <w:cantSplit w:val="0"/>
          <w:tblHeader w:val="0"/>
        </w:trPr>
        <w:tc>
          <w:tcPr/>
          <w:p w:rsidR="00000000" w:rsidDel="00000000" w:rsidP="00000000" w:rsidRDefault="00000000" w:rsidRPr="00000000" w14:paraId="0000000D">
            <w:pPr>
              <w:jc w:val="center"/>
              <w:rPr>
                <w:rFonts w:ascii="Arial" w:cs="Arial" w:eastAsia="Arial" w:hAnsi="Arial"/>
                <w:b w:val="1"/>
                <w:color w:val="000000"/>
              </w:rPr>
            </w:pPr>
            <w:r w:rsidDel="00000000" w:rsidR="00000000" w:rsidRPr="00000000">
              <w:rPr>
                <w:rtl w:val="0"/>
              </w:rPr>
            </w:r>
          </w:p>
        </w:tc>
        <w:tc>
          <w:tcPr/>
          <w:p w:rsidR="00000000" w:rsidDel="00000000" w:rsidP="00000000" w:rsidRDefault="00000000" w:rsidRPr="00000000" w14:paraId="0000000E">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Simple</w:t>
            </w:r>
          </w:p>
        </w:tc>
        <w:tc>
          <w:tcPr/>
          <w:p w:rsidR="00000000" w:rsidDel="00000000" w:rsidP="00000000" w:rsidRDefault="00000000" w:rsidRPr="00000000" w14:paraId="0000000F">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Challenging</w:t>
            </w:r>
          </w:p>
        </w:tc>
      </w:tr>
      <w:tr>
        <w:trPr>
          <w:cantSplit w:val="0"/>
          <w:tblHeader w:val="0"/>
        </w:trPr>
        <w:tc>
          <w:tcPr/>
          <w:p w:rsidR="00000000" w:rsidDel="00000000" w:rsidP="00000000" w:rsidRDefault="00000000" w:rsidRPr="00000000" w14:paraId="00000010">
            <w:pPr>
              <w:rPr>
                <w:rFonts w:ascii="Arial" w:cs="Arial" w:eastAsia="Arial" w:hAnsi="Arial"/>
                <w:b w:val="1"/>
                <w:color w:val="000000"/>
              </w:rPr>
            </w:pPr>
            <w:r w:rsidDel="00000000" w:rsidR="00000000" w:rsidRPr="00000000">
              <w:rPr>
                <w:rFonts w:ascii="Arial" w:cs="Arial" w:eastAsia="Arial" w:hAnsi="Arial"/>
                <w:b w:val="1"/>
                <w:color w:val="000000"/>
                <w:rtl w:val="0"/>
              </w:rPr>
              <w:t xml:space="preserve">Gardening</w:t>
            </w:r>
          </w:p>
        </w:tc>
        <w:tc>
          <w:tcPr/>
          <w:p w:rsidR="00000000" w:rsidDel="00000000" w:rsidP="00000000" w:rsidRDefault="00000000" w:rsidRPr="00000000" w14:paraId="00000011">
            <w:pPr>
              <w:rPr>
                <w:rFonts w:ascii="Arial" w:cs="Arial" w:eastAsia="Arial" w:hAnsi="Arial"/>
                <w:color w:val="000000"/>
              </w:rPr>
            </w:pPr>
            <w:r w:rsidDel="00000000" w:rsidR="00000000" w:rsidRPr="00000000">
              <w:rPr>
                <w:rFonts w:ascii="Arial" w:cs="Arial" w:eastAsia="Arial" w:hAnsi="Arial"/>
                <w:color w:val="000000"/>
                <w:rtl w:val="0"/>
              </w:rPr>
              <w:t xml:space="preserve">Adolescents create a small garden inside their activity space using discarded water bottles. This could be a ‘vertical garden,’ using discarded water bottles attached to a wall or sturdy wooden pallet.</w:t>
            </w:r>
          </w:p>
          <w:p w:rsidR="00000000" w:rsidDel="00000000" w:rsidP="00000000" w:rsidRDefault="00000000" w:rsidRPr="00000000" w14:paraId="00000012">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13">
            <w:pPr>
              <w:rPr>
                <w:rFonts w:ascii="Arial" w:cs="Arial" w:eastAsia="Arial" w:hAnsi="Arial"/>
                <w:color w:val="000000"/>
              </w:rPr>
            </w:pPr>
            <w:r w:rsidDel="00000000" w:rsidR="00000000" w:rsidRPr="00000000">
              <w:rPr>
                <w:rFonts w:ascii="Arial" w:cs="Arial" w:eastAsia="Arial" w:hAnsi="Arial"/>
                <w:color w:val="000000"/>
                <w:rtl w:val="0"/>
              </w:rPr>
              <w:t xml:space="preserve">Adolescents create and maintain a community garden. The food they produce can be sold to raise funds for their other projects or needs (such as school fees), or for community meals.</w:t>
            </w:r>
          </w:p>
          <w:p w:rsidR="00000000" w:rsidDel="00000000" w:rsidP="00000000" w:rsidRDefault="00000000" w:rsidRPr="00000000" w14:paraId="00000014">
            <w:pP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15">
            <w:pPr>
              <w:rPr>
                <w:rFonts w:ascii="Arial" w:cs="Arial" w:eastAsia="Arial" w:hAnsi="Arial"/>
                <w:b w:val="1"/>
                <w:color w:val="000000"/>
              </w:rPr>
            </w:pPr>
            <w:r w:rsidDel="00000000" w:rsidR="00000000" w:rsidRPr="00000000">
              <w:rPr>
                <w:rFonts w:ascii="Arial" w:cs="Arial" w:eastAsia="Arial" w:hAnsi="Arial"/>
                <w:b w:val="1"/>
                <w:color w:val="000000"/>
                <w:rtl w:val="0"/>
              </w:rPr>
              <w:t xml:space="preserve">Clean-up</w:t>
            </w:r>
          </w:p>
        </w:tc>
        <w:tc>
          <w:tcPr/>
          <w:p w:rsidR="00000000" w:rsidDel="00000000" w:rsidP="00000000" w:rsidRDefault="00000000" w:rsidRPr="00000000" w14:paraId="00000016">
            <w:pPr>
              <w:rPr>
                <w:rFonts w:ascii="Arial" w:cs="Arial" w:eastAsia="Arial" w:hAnsi="Arial"/>
                <w:color w:val="000000"/>
              </w:rPr>
            </w:pPr>
            <w:r w:rsidDel="00000000" w:rsidR="00000000" w:rsidRPr="00000000">
              <w:rPr>
                <w:rFonts w:ascii="Arial" w:cs="Arial" w:eastAsia="Arial" w:hAnsi="Arial"/>
                <w:color w:val="000000"/>
                <w:rtl w:val="0"/>
              </w:rPr>
              <w:t xml:space="preserve">Adolescents clean up a space they will use (such as their own activity space) or that will be used by others in the community.</w:t>
            </w:r>
          </w:p>
          <w:p w:rsidR="00000000" w:rsidDel="00000000" w:rsidP="00000000" w:rsidRDefault="00000000" w:rsidRPr="00000000" w14:paraId="00000017">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18">
            <w:pPr>
              <w:rPr>
                <w:rFonts w:ascii="Arial" w:cs="Arial" w:eastAsia="Arial" w:hAnsi="Arial"/>
                <w:color w:val="000000"/>
              </w:rPr>
            </w:pPr>
            <w:r w:rsidDel="00000000" w:rsidR="00000000" w:rsidRPr="00000000">
              <w:rPr>
                <w:rFonts w:ascii="Arial" w:cs="Arial" w:eastAsia="Arial" w:hAnsi="Arial"/>
                <w:color w:val="000000"/>
                <w:rtl w:val="0"/>
              </w:rPr>
              <w:t xml:space="preserve">Adolescents find a space in their community that is not being used, and create a park, garden or recreational area.</w:t>
            </w:r>
          </w:p>
          <w:p w:rsidR="00000000" w:rsidDel="00000000" w:rsidP="00000000" w:rsidRDefault="00000000" w:rsidRPr="00000000" w14:paraId="00000019">
            <w:pPr>
              <w:rPr>
                <w:rFonts w:ascii="Arial" w:cs="Arial" w:eastAsia="Arial" w:hAnsi="Arial"/>
                <w:b w:val="1"/>
                <w:color w:val="000000"/>
              </w:rPr>
            </w:pPr>
            <w:r w:rsidDel="00000000" w:rsidR="00000000" w:rsidRPr="00000000">
              <w:rPr>
                <w:rFonts w:ascii="Arial" w:cs="Arial" w:eastAsia="Arial" w:hAnsi="Arial"/>
                <w:color w:val="000000"/>
                <w:rtl w:val="0"/>
              </w:rPr>
              <w:t xml:space="preserve">Adolescents organize a regular clean-up</w:t>
            </w:r>
            <w:r w:rsidDel="00000000" w:rsidR="00000000" w:rsidRPr="00000000">
              <w:rPr>
                <w:rFonts w:ascii="Arial" w:cs="Arial" w:eastAsia="Arial" w:hAnsi="Arial"/>
                <w:b w:val="1"/>
                <w:color w:val="000000"/>
                <w:rtl w:val="0"/>
              </w:rPr>
              <w:t xml:space="preserve"> of the space.</w:t>
            </w:r>
          </w:p>
        </w:tc>
      </w:tr>
      <w:tr>
        <w:trPr>
          <w:cantSplit w:val="0"/>
          <w:trHeight w:val="863" w:hRule="atLeast"/>
          <w:tblHeader w:val="0"/>
        </w:trPr>
        <w:tc>
          <w:tcPr/>
          <w:p w:rsidR="00000000" w:rsidDel="00000000" w:rsidP="00000000" w:rsidRDefault="00000000" w:rsidRPr="00000000" w14:paraId="0000001A">
            <w:pPr>
              <w:rPr>
                <w:rFonts w:ascii="Arial" w:cs="Arial" w:eastAsia="Arial" w:hAnsi="Arial"/>
                <w:b w:val="1"/>
                <w:color w:val="000000"/>
              </w:rPr>
            </w:pPr>
            <w:r w:rsidDel="00000000" w:rsidR="00000000" w:rsidRPr="00000000">
              <w:rPr>
                <w:rFonts w:ascii="Arial" w:cs="Arial" w:eastAsia="Arial" w:hAnsi="Arial"/>
                <w:b w:val="1"/>
                <w:color w:val="000000"/>
                <w:rtl w:val="0"/>
              </w:rPr>
              <w:t xml:space="preserve">Arts exhibits and murals</w:t>
            </w:r>
          </w:p>
        </w:tc>
        <w:tc>
          <w:tcPr/>
          <w:p w:rsidR="00000000" w:rsidDel="00000000" w:rsidP="00000000" w:rsidRDefault="00000000" w:rsidRPr="00000000" w14:paraId="0000001B">
            <w:pPr>
              <w:rPr>
                <w:rFonts w:ascii="Arial" w:cs="Arial" w:eastAsia="Arial" w:hAnsi="Arial"/>
                <w:color w:val="000000"/>
              </w:rPr>
            </w:pPr>
            <w:r w:rsidDel="00000000" w:rsidR="00000000" w:rsidRPr="00000000">
              <w:rPr>
                <w:rFonts w:ascii="Arial" w:cs="Arial" w:eastAsia="Arial" w:hAnsi="Arial"/>
                <w:color w:val="000000"/>
                <w:rtl w:val="0"/>
              </w:rPr>
              <w:t xml:space="preserve">Adolescents organize a display of their own artwork, and invite parents, family members and others from the community.</w:t>
            </w:r>
          </w:p>
        </w:tc>
        <w:tc>
          <w:tcPr/>
          <w:p w:rsidR="00000000" w:rsidDel="00000000" w:rsidP="00000000" w:rsidRDefault="00000000" w:rsidRPr="00000000" w14:paraId="0000001C">
            <w:pPr>
              <w:rPr>
                <w:rFonts w:ascii="Arial" w:cs="Arial" w:eastAsia="Arial" w:hAnsi="Arial"/>
                <w:color w:val="000000"/>
              </w:rPr>
            </w:pPr>
            <w:r w:rsidDel="00000000" w:rsidR="00000000" w:rsidRPr="00000000">
              <w:rPr>
                <w:rFonts w:ascii="Arial" w:cs="Arial" w:eastAsia="Arial" w:hAnsi="Arial"/>
                <w:color w:val="000000"/>
                <w:rtl w:val="0"/>
              </w:rPr>
              <w:t xml:space="preserve">Adolescents organize regular exhibitions of their own art work, and artwork created by others in the community.</w:t>
            </w:r>
          </w:p>
          <w:p w:rsidR="00000000" w:rsidDel="00000000" w:rsidP="00000000" w:rsidRDefault="00000000" w:rsidRPr="00000000" w14:paraId="0000001D">
            <w:pPr>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rPr>
                <w:rFonts w:ascii="Arial" w:cs="Arial" w:eastAsia="Arial" w:hAnsi="Arial"/>
                <w:color w:val="000000"/>
              </w:rPr>
            </w:pPr>
            <w:r w:rsidDel="00000000" w:rsidR="00000000" w:rsidRPr="00000000">
              <w:rPr>
                <w:rtl w:val="0"/>
              </w:rPr>
            </w:r>
          </w:p>
        </w:tc>
      </w:tr>
      <w:tr>
        <w:trPr>
          <w:cantSplit w:val="0"/>
          <w:trHeight w:val="917" w:hRule="atLeast"/>
          <w:tblHeader w:val="0"/>
        </w:trPr>
        <w:tc>
          <w:tcPr/>
          <w:p w:rsidR="00000000" w:rsidDel="00000000" w:rsidP="00000000" w:rsidRDefault="00000000" w:rsidRPr="00000000" w14:paraId="0000001F">
            <w:pPr>
              <w:rPr>
                <w:rFonts w:ascii="Arial" w:cs="Arial" w:eastAsia="Arial" w:hAnsi="Arial"/>
                <w:b w:val="1"/>
                <w:color w:val="000000"/>
              </w:rPr>
            </w:pPr>
            <w:r w:rsidDel="00000000" w:rsidR="00000000" w:rsidRPr="00000000">
              <w:rPr>
                <w:rFonts w:ascii="Arial" w:cs="Arial" w:eastAsia="Arial" w:hAnsi="Arial"/>
                <w:b w:val="1"/>
                <w:color w:val="000000"/>
                <w:rtl w:val="0"/>
              </w:rPr>
              <w:t xml:space="preserve">Murals</w:t>
            </w:r>
          </w:p>
        </w:tc>
        <w:tc>
          <w:tcPr/>
          <w:p w:rsidR="00000000" w:rsidDel="00000000" w:rsidP="00000000" w:rsidRDefault="00000000" w:rsidRPr="00000000" w14:paraId="00000020">
            <w:pPr>
              <w:rPr>
                <w:rFonts w:ascii="Arial" w:cs="Arial" w:eastAsia="Arial" w:hAnsi="Arial"/>
                <w:color w:val="000000"/>
              </w:rPr>
            </w:pPr>
            <w:r w:rsidDel="00000000" w:rsidR="00000000" w:rsidRPr="00000000">
              <w:rPr>
                <w:rFonts w:ascii="Arial" w:cs="Arial" w:eastAsia="Arial" w:hAnsi="Arial"/>
                <w:color w:val="000000"/>
                <w:rtl w:val="0"/>
              </w:rPr>
              <w:t xml:space="preserve">Adolescents create temporary murals and drawings on sidewalks or building walls using chalk.</w:t>
            </w:r>
          </w:p>
          <w:p w:rsidR="00000000" w:rsidDel="00000000" w:rsidP="00000000" w:rsidRDefault="00000000" w:rsidRPr="00000000" w14:paraId="00000021">
            <w:pPr>
              <w:rPr>
                <w:rFonts w:ascii="Arial" w:cs="Arial" w:eastAsia="Arial" w:hAnsi="Arial"/>
                <w:b w:val="1"/>
                <w:color w:val="000000"/>
              </w:rPr>
            </w:pPr>
            <w:r w:rsidDel="00000000" w:rsidR="00000000" w:rsidRPr="00000000">
              <w:rPr>
                <w:rtl w:val="0"/>
              </w:rPr>
            </w:r>
          </w:p>
        </w:tc>
        <w:tc>
          <w:tcPr/>
          <w:p w:rsidR="00000000" w:rsidDel="00000000" w:rsidP="00000000" w:rsidRDefault="00000000" w:rsidRPr="00000000" w14:paraId="00000022">
            <w:pPr>
              <w:rPr>
                <w:rFonts w:ascii="Arial" w:cs="Arial" w:eastAsia="Arial" w:hAnsi="Arial"/>
                <w:color w:val="000000"/>
              </w:rPr>
            </w:pPr>
            <w:r w:rsidDel="00000000" w:rsidR="00000000" w:rsidRPr="00000000">
              <w:rPr>
                <w:rFonts w:ascii="Arial" w:cs="Arial" w:eastAsia="Arial" w:hAnsi="Arial"/>
                <w:color w:val="000000"/>
                <w:rtl w:val="0"/>
              </w:rPr>
              <w:t xml:space="preserve">Adolescents identify a publicly visible wall in the community, and with permission from the community leaders, paint a mural on it.</w:t>
            </w:r>
          </w:p>
        </w:tc>
      </w:tr>
      <w:tr>
        <w:trPr>
          <w:cantSplit w:val="0"/>
          <w:tblHeader w:val="0"/>
        </w:trPr>
        <w:tc>
          <w:tcPr/>
          <w:p w:rsidR="00000000" w:rsidDel="00000000" w:rsidP="00000000" w:rsidRDefault="00000000" w:rsidRPr="00000000" w14:paraId="00000023">
            <w:pPr>
              <w:rPr>
                <w:rFonts w:ascii="Arial" w:cs="Arial" w:eastAsia="Arial" w:hAnsi="Arial"/>
                <w:b w:val="1"/>
                <w:color w:val="000000"/>
              </w:rPr>
            </w:pPr>
            <w:r w:rsidDel="00000000" w:rsidR="00000000" w:rsidRPr="00000000">
              <w:rPr>
                <w:rFonts w:ascii="Arial" w:cs="Arial" w:eastAsia="Arial" w:hAnsi="Arial"/>
                <w:b w:val="1"/>
                <w:color w:val="000000"/>
                <w:rtl w:val="0"/>
              </w:rPr>
              <w:t xml:space="preserve">Traditional music and dance </w:t>
            </w:r>
          </w:p>
        </w:tc>
        <w:tc>
          <w:tcPr/>
          <w:p w:rsidR="00000000" w:rsidDel="00000000" w:rsidP="00000000" w:rsidRDefault="00000000" w:rsidRPr="00000000" w14:paraId="00000024">
            <w:pPr>
              <w:rPr>
                <w:rFonts w:ascii="Arial" w:cs="Arial" w:eastAsia="Arial" w:hAnsi="Arial"/>
                <w:color w:val="000000"/>
              </w:rPr>
            </w:pPr>
            <w:r w:rsidDel="00000000" w:rsidR="00000000" w:rsidRPr="00000000">
              <w:rPr>
                <w:rFonts w:ascii="Arial" w:cs="Arial" w:eastAsia="Arial" w:hAnsi="Arial"/>
                <w:color w:val="000000"/>
                <w:rtl w:val="0"/>
              </w:rPr>
              <w:t xml:space="preserve">Adolescents learn and practice traditional music, songs and/or dance as a regular activity in their circles. Traditional songs, music, chants or dance could be part of the opening and closing rituals of an Adolescent Circle. </w:t>
            </w:r>
          </w:p>
          <w:p w:rsidR="00000000" w:rsidDel="00000000" w:rsidP="00000000" w:rsidRDefault="00000000" w:rsidRPr="00000000" w14:paraId="00000025">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26">
            <w:pPr>
              <w:rPr>
                <w:rFonts w:ascii="Arial" w:cs="Arial" w:eastAsia="Arial" w:hAnsi="Arial"/>
                <w:color w:val="000000"/>
              </w:rPr>
            </w:pPr>
            <w:r w:rsidDel="00000000" w:rsidR="00000000" w:rsidRPr="00000000">
              <w:rPr>
                <w:rFonts w:ascii="Arial" w:cs="Arial" w:eastAsia="Arial" w:hAnsi="Arial"/>
                <w:color w:val="000000"/>
                <w:rtl w:val="0"/>
              </w:rPr>
              <w:t xml:space="preserve">Adolescents can form a traditional music or dance group. Find experts in the community who can share their knowledge of traditional songs or dances, or of how to play instruments. </w:t>
            </w:r>
          </w:p>
          <w:p w:rsidR="00000000" w:rsidDel="00000000" w:rsidP="00000000" w:rsidRDefault="00000000" w:rsidRPr="00000000" w14:paraId="00000027">
            <w:pPr>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rPr>
                <w:rFonts w:ascii="Arial" w:cs="Arial" w:eastAsia="Arial" w:hAnsi="Arial"/>
                <w:color w:val="000000"/>
              </w:rPr>
            </w:pPr>
            <w:r w:rsidDel="00000000" w:rsidR="00000000" w:rsidRPr="00000000">
              <w:rPr>
                <w:rFonts w:ascii="Arial" w:cs="Arial" w:eastAsia="Arial" w:hAnsi="Arial"/>
                <w:color w:val="000000"/>
                <w:rtl w:val="0"/>
              </w:rPr>
              <w:t xml:space="preserve">Adolescents improvise by creating new songs or dances about topics of interest to young people and others in the community.</w:t>
            </w:r>
          </w:p>
          <w:p w:rsidR="00000000" w:rsidDel="00000000" w:rsidP="00000000" w:rsidRDefault="00000000" w:rsidRPr="00000000" w14:paraId="00000029">
            <w:pPr>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rPr>
            </w:pPr>
            <w:r w:rsidDel="00000000" w:rsidR="00000000" w:rsidRPr="00000000">
              <w:rPr>
                <w:rFonts w:ascii="Arial" w:cs="Arial" w:eastAsia="Arial" w:hAnsi="Arial"/>
                <w:color w:val="000000"/>
                <w:rtl w:val="0"/>
              </w:rPr>
              <w:t xml:space="preserve">Adolescents organize performances for the community to attend.</w:t>
            </w:r>
          </w:p>
          <w:p w:rsidR="00000000" w:rsidDel="00000000" w:rsidP="00000000" w:rsidRDefault="00000000" w:rsidRPr="00000000" w14:paraId="0000002B">
            <w:pP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2C">
            <w:pPr>
              <w:rPr>
                <w:rFonts w:ascii="Arial" w:cs="Arial" w:eastAsia="Arial" w:hAnsi="Arial"/>
                <w:b w:val="1"/>
                <w:color w:val="000000"/>
              </w:rPr>
            </w:pPr>
            <w:r w:rsidDel="00000000" w:rsidR="00000000" w:rsidRPr="00000000">
              <w:rPr>
                <w:rFonts w:ascii="Arial" w:cs="Arial" w:eastAsia="Arial" w:hAnsi="Arial"/>
                <w:b w:val="1"/>
                <w:color w:val="000000"/>
                <w:rtl w:val="0"/>
              </w:rPr>
              <w:t xml:space="preserve">Theater troupe</w:t>
            </w:r>
          </w:p>
        </w:tc>
        <w:tc>
          <w:tcPr/>
          <w:p w:rsidR="00000000" w:rsidDel="00000000" w:rsidP="00000000" w:rsidRDefault="00000000" w:rsidRPr="00000000" w14:paraId="0000002D">
            <w:pPr>
              <w:rPr>
                <w:rFonts w:ascii="Arial" w:cs="Arial" w:eastAsia="Arial" w:hAnsi="Arial"/>
                <w:color w:val="000000"/>
              </w:rPr>
            </w:pPr>
            <w:r w:rsidDel="00000000" w:rsidR="00000000" w:rsidRPr="00000000">
              <w:rPr>
                <w:rFonts w:ascii="Arial" w:cs="Arial" w:eastAsia="Arial" w:hAnsi="Arial"/>
                <w:color w:val="000000"/>
                <w:rtl w:val="0"/>
              </w:rPr>
              <w:t xml:space="preserve">Adolescents use role plays during their sessions to explore different topics or invent creative stories.</w:t>
            </w:r>
          </w:p>
          <w:p w:rsidR="00000000" w:rsidDel="00000000" w:rsidP="00000000" w:rsidRDefault="00000000" w:rsidRPr="00000000" w14:paraId="0000002E">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2F">
            <w:pPr>
              <w:rPr>
                <w:rFonts w:ascii="Arial" w:cs="Arial" w:eastAsia="Arial" w:hAnsi="Arial"/>
                <w:color w:val="000000"/>
              </w:rPr>
            </w:pPr>
            <w:r w:rsidDel="00000000" w:rsidR="00000000" w:rsidRPr="00000000">
              <w:rPr>
                <w:rFonts w:ascii="Arial" w:cs="Arial" w:eastAsia="Arial" w:hAnsi="Arial"/>
                <w:color w:val="000000"/>
                <w:rtl w:val="0"/>
              </w:rPr>
              <w:t xml:space="preserve">Adolescents create an original drama based on a role play or story they invented. </w:t>
            </w:r>
          </w:p>
        </w:tc>
      </w:tr>
      <w:tr>
        <w:trPr>
          <w:cantSplit w:val="0"/>
          <w:tblHeader w:val="0"/>
        </w:trPr>
        <w:tc>
          <w:tcPr/>
          <w:p w:rsidR="00000000" w:rsidDel="00000000" w:rsidP="00000000" w:rsidRDefault="00000000" w:rsidRPr="00000000" w14:paraId="00000030">
            <w:pPr>
              <w:rPr>
                <w:rFonts w:ascii="Arial" w:cs="Arial" w:eastAsia="Arial" w:hAnsi="Arial"/>
                <w:b w:val="1"/>
                <w:color w:val="000000"/>
              </w:rPr>
            </w:pPr>
            <w:r w:rsidDel="00000000" w:rsidR="00000000" w:rsidRPr="00000000">
              <w:rPr>
                <w:rFonts w:ascii="Arial" w:cs="Arial" w:eastAsia="Arial" w:hAnsi="Arial"/>
                <w:b w:val="1"/>
                <w:color w:val="000000"/>
                <w:rtl w:val="0"/>
              </w:rPr>
              <w:t xml:space="preserve">Library</w:t>
            </w:r>
          </w:p>
        </w:tc>
        <w:tc>
          <w:tcPr/>
          <w:p w:rsidR="00000000" w:rsidDel="00000000" w:rsidP="00000000" w:rsidRDefault="00000000" w:rsidRPr="00000000" w14:paraId="00000031">
            <w:pPr>
              <w:rPr>
                <w:rFonts w:ascii="Arial" w:cs="Arial" w:eastAsia="Arial" w:hAnsi="Arial"/>
                <w:color w:val="000000"/>
              </w:rPr>
            </w:pPr>
            <w:r w:rsidDel="00000000" w:rsidR="00000000" w:rsidRPr="00000000">
              <w:rPr>
                <w:rFonts w:ascii="Arial" w:cs="Arial" w:eastAsia="Arial" w:hAnsi="Arial"/>
                <w:color w:val="000000"/>
                <w:rtl w:val="0"/>
              </w:rPr>
              <w:t xml:space="preserve">Adolescents bring their own books or magazines to their sessions to share with each other. Schools or families in the community may also be willing to lend books or magazines to adolescents to read during their sessions, especially if they know that adolescents will take care of them and return them. </w:t>
            </w:r>
          </w:p>
          <w:p w:rsidR="00000000" w:rsidDel="00000000" w:rsidP="00000000" w:rsidRDefault="00000000" w:rsidRPr="00000000" w14:paraId="00000032">
            <w:pPr>
              <w:rPr>
                <w:rFonts w:ascii="Arial" w:cs="Arial" w:eastAsia="Arial" w:hAnsi="Arial"/>
                <w:b w:val="1"/>
                <w:color w:val="000000"/>
              </w:rPr>
            </w:pPr>
            <w:r w:rsidDel="00000000" w:rsidR="00000000" w:rsidRPr="00000000">
              <w:rPr>
                <w:rtl w:val="0"/>
              </w:rPr>
            </w:r>
          </w:p>
        </w:tc>
        <w:tc>
          <w:tcPr/>
          <w:p w:rsidR="00000000" w:rsidDel="00000000" w:rsidP="00000000" w:rsidRDefault="00000000" w:rsidRPr="00000000" w14:paraId="00000033">
            <w:pPr>
              <w:rPr>
                <w:rFonts w:ascii="Arial" w:cs="Arial" w:eastAsia="Arial" w:hAnsi="Arial"/>
                <w:color w:val="000000"/>
              </w:rPr>
            </w:pPr>
            <w:r w:rsidDel="00000000" w:rsidR="00000000" w:rsidRPr="00000000">
              <w:rPr>
                <w:rFonts w:ascii="Arial" w:cs="Arial" w:eastAsia="Arial" w:hAnsi="Arial"/>
                <w:color w:val="000000"/>
                <w:rtl w:val="0"/>
              </w:rPr>
              <w:t xml:space="preserve">Adolescents create a library for themselves and others to use, gathering donated books, and finding or borrowing a space that is safe and available.</w:t>
            </w:r>
          </w:p>
          <w:p w:rsidR="00000000" w:rsidDel="00000000" w:rsidP="00000000" w:rsidRDefault="00000000" w:rsidRPr="00000000" w14:paraId="00000034">
            <w:pPr>
              <w:rPr>
                <w:rFonts w:ascii="Arial" w:cs="Arial" w:eastAsia="Arial" w:hAnsi="Arial"/>
                <w:color w:val="000000"/>
              </w:rPr>
            </w:pPr>
            <w:r w:rsidDel="00000000" w:rsidR="00000000" w:rsidRPr="00000000">
              <w:rPr>
                <w:rtl w:val="0"/>
              </w:rPr>
            </w:r>
          </w:p>
          <w:p w:rsidR="00000000" w:rsidDel="00000000" w:rsidP="00000000" w:rsidRDefault="00000000" w:rsidRPr="00000000" w14:paraId="00000035">
            <w:pPr>
              <w:rPr>
                <w:rFonts w:ascii="Arial" w:cs="Arial" w:eastAsia="Arial" w:hAnsi="Arial"/>
                <w:color w:val="000000"/>
              </w:rPr>
            </w:pPr>
            <w:r w:rsidDel="00000000" w:rsidR="00000000" w:rsidRPr="00000000">
              <w:rPr>
                <w:rFonts w:ascii="Arial" w:cs="Arial" w:eastAsia="Arial" w:hAnsi="Arial"/>
                <w:color w:val="000000"/>
                <w:rtl w:val="0"/>
              </w:rPr>
              <w:t xml:space="preserve">Adolescents organize a story-time to read books or share stories. This could include reading books to younger children, and/or hearing traditional stories from elders.</w:t>
            </w:r>
          </w:p>
          <w:p w:rsidR="00000000" w:rsidDel="00000000" w:rsidP="00000000" w:rsidRDefault="00000000" w:rsidRPr="00000000" w14:paraId="00000036">
            <w:pPr>
              <w:rPr>
                <w:rFonts w:ascii="Arial" w:cs="Arial" w:eastAsia="Arial" w:hAnsi="Arial"/>
                <w:color w:val="000000"/>
              </w:rPr>
            </w:pPr>
            <w:r w:rsidDel="00000000" w:rsidR="00000000" w:rsidRPr="00000000">
              <w:rPr>
                <w:rtl w:val="0"/>
              </w:rPr>
            </w:r>
          </w:p>
          <w:p w:rsidR="00000000" w:rsidDel="00000000" w:rsidP="00000000" w:rsidRDefault="00000000" w:rsidRPr="00000000" w14:paraId="00000037">
            <w:pPr>
              <w:rPr>
                <w:rFonts w:ascii="Arial" w:cs="Arial" w:eastAsia="Arial" w:hAnsi="Arial"/>
                <w:color w:val="000000"/>
              </w:rPr>
            </w:pPr>
            <w:r w:rsidDel="00000000" w:rsidR="00000000" w:rsidRPr="00000000">
              <w:rPr>
                <w:rFonts w:ascii="Arial" w:cs="Arial" w:eastAsia="Arial" w:hAnsi="Arial"/>
                <w:color w:val="000000"/>
                <w:rtl w:val="0"/>
              </w:rPr>
              <w:t xml:space="preserve">Adolescents organize a book club in which all members read the same book and discuss it together.</w:t>
            </w:r>
          </w:p>
          <w:p w:rsidR="00000000" w:rsidDel="00000000" w:rsidP="00000000" w:rsidRDefault="00000000" w:rsidRPr="00000000" w14:paraId="00000038">
            <w:pP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39">
            <w:pPr>
              <w:rPr>
                <w:rFonts w:ascii="Arial" w:cs="Arial" w:eastAsia="Arial" w:hAnsi="Arial"/>
                <w:b w:val="1"/>
                <w:color w:val="000000"/>
              </w:rPr>
            </w:pPr>
            <w:r w:rsidDel="00000000" w:rsidR="00000000" w:rsidRPr="00000000">
              <w:rPr>
                <w:rFonts w:ascii="Arial" w:cs="Arial" w:eastAsia="Arial" w:hAnsi="Arial"/>
                <w:b w:val="1"/>
                <w:color w:val="000000"/>
                <w:rtl w:val="0"/>
              </w:rPr>
              <w:t xml:space="preserve">Exercise and sport</w:t>
            </w:r>
          </w:p>
        </w:tc>
        <w:tc>
          <w:tcPr/>
          <w:p w:rsidR="00000000" w:rsidDel="00000000" w:rsidP="00000000" w:rsidRDefault="00000000" w:rsidRPr="00000000" w14:paraId="0000003A">
            <w:pPr>
              <w:rPr>
                <w:rFonts w:ascii="Arial" w:cs="Arial" w:eastAsia="Arial" w:hAnsi="Arial"/>
                <w:color w:val="000000"/>
              </w:rPr>
            </w:pPr>
            <w:r w:rsidDel="00000000" w:rsidR="00000000" w:rsidRPr="00000000">
              <w:rPr>
                <w:rFonts w:ascii="Arial" w:cs="Arial" w:eastAsia="Arial" w:hAnsi="Arial"/>
                <w:color w:val="000000"/>
                <w:rtl w:val="0"/>
              </w:rPr>
              <w:t xml:space="preserve">Adolescents use their session time for exercise. This could include doing an exercise routine for their opening or closing rituals, or dedicating a regular session to running, walking or other exercise.</w:t>
            </w:r>
          </w:p>
          <w:p w:rsidR="00000000" w:rsidDel="00000000" w:rsidP="00000000" w:rsidRDefault="00000000" w:rsidRPr="00000000" w14:paraId="0000003B">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3C">
            <w:pPr>
              <w:rPr>
                <w:rFonts w:ascii="Arial" w:cs="Arial" w:eastAsia="Arial" w:hAnsi="Arial"/>
                <w:color w:val="000000"/>
              </w:rPr>
            </w:pPr>
            <w:r w:rsidDel="00000000" w:rsidR="00000000" w:rsidRPr="00000000">
              <w:rPr>
                <w:rFonts w:ascii="Arial" w:cs="Arial" w:eastAsia="Arial" w:hAnsi="Arial"/>
                <w:color w:val="000000"/>
                <w:rtl w:val="0"/>
              </w:rPr>
              <w:t xml:space="preserve">Adolescents organize a running club or another exercise class for themselves and/or others in the community.</w:t>
            </w:r>
          </w:p>
          <w:p w:rsidR="00000000" w:rsidDel="00000000" w:rsidP="00000000" w:rsidRDefault="00000000" w:rsidRPr="00000000" w14:paraId="0000003D">
            <w:pPr>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rPr>
                <w:rFonts w:ascii="Arial" w:cs="Arial" w:eastAsia="Arial" w:hAnsi="Arial"/>
                <w:color w:val="000000"/>
              </w:rPr>
            </w:pPr>
            <w:r w:rsidDel="00000000" w:rsidR="00000000" w:rsidRPr="00000000">
              <w:rPr>
                <w:rFonts w:ascii="Arial" w:cs="Arial" w:eastAsia="Arial" w:hAnsi="Arial"/>
                <w:color w:val="000000"/>
                <w:rtl w:val="0"/>
              </w:rPr>
              <w:t xml:space="preserve">Adolescents organize sport clubs, reaching out to an adult in the community who can coach them or lead ‘clinics’ for them to develop their skills.</w:t>
            </w:r>
          </w:p>
          <w:p w:rsidR="00000000" w:rsidDel="00000000" w:rsidP="00000000" w:rsidRDefault="00000000" w:rsidRPr="00000000" w14:paraId="0000003F">
            <w:pPr>
              <w:rPr>
                <w:rFonts w:ascii="Arial" w:cs="Arial" w:eastAsia="Arial" w:hAnsi="Arial"/>
                <w:b w:val="1"/>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40">
            <w:pPr>
              <w:rPr>
                <w:rFonts w:ascii="Arial" w:cs="Arial" w:eastAsia="Arial" w:hAnsi="Arial"/>
                <w:b w:val="1"/>
                <w:color w:val="000000"/>
              </w:rPr>
            </w:pPr>
            <w:r w:rsidDel="00000000" w:rsidR="00000000" w:rsidRPr="00000000">
              <w:rPr>
                <w:rFonts w:ascii="Arial" w:cs="Arial" w:eastAsia="Arial" w:hAnsi="Arial"/>
                <w:b w:val="1"/>
                <w:color w:val="000000"/>
                <w:rtl w:val="0"/>
              </w:rPr>
              <w:t xml:space="preserve">Food and meals</w:t>
            </w:r>
          </w:p>
        </w:tc>
        <w:tc>
          <w:tcPr/>
          <w:p w:rsidR="00000000" w:rsidDel="00000000" w:rsidP="00000000" w:rsidRDefault="00000000" w:rsidRPr="00000000" w14:paraId="00000041">
            <w:pPr>
              <w:rPr>
                <w:rFonts w:ascii="Arial" w:cs="Arial" w:eastAsia="Arial" w:hAnsi="Arial"/>
                <w:color w:val="000000"/>
              </w:rPr>
            </w:pPr>
            <w:r w:rsidDel="00000000" w:rsidR="00000000" w:rsidRPr="00000000">
              <w:rPr>
                <w:rFonts w:ascii="Arial" w:cs="Arial" w:eastAsia="Arial" w:hAnsi="Arial"/>
                <w:color w:val="000000"/>
                <w:rtl w:val="0"/>
              </w:rPr>
              <w:t xml:space="preserve">If food and kitchen space can be shared, adolescents can practice cooking skills as one of their activities. </w:t>
            </w:r>
          </w:p>
          <w:p w:rsidR="00000000" w:rsidDel="00000000" w:rsidP="00000000" w:rsidRDefault="00000000" w:rsidRPr="00000000" w14:paraId="00000042">
            <w:pPr>
              <w:rPr>
                <w:rFonts w:ascii="Arial" w:cs="Arial" w:eastAsia="Arial" w:hAnsi="Arial"/>
                <w:color w:val="000000"/>
              </w:rPr>
            </w:pPr>
            <w:r w:rsidDel="00000000" w:rsidR="00000000" w:rsidRPr="00000000">
              <w:rPr>
                <w:rtl w:val="0"/>
              </w:rPr>
            </w:r>
          </w:p>
          <w:p w:rsidR="00000000" w:rsidDel="00000000" w:rsidP="00000000" w:rsidRDefault="00000000" w:rsidRPr="00000000" w14:paraId="00000043">
            <w:pPr>
              <w:rPr>
                <w:rFonts w:ascii="Arial" w:cs="Arial" w:eastAsia="Arial" w:hAnsi="Arial"/>
                <w:color w:val="000000"/>
              </w:rPr>
            </w:pPr>
            <w:r w:rsidDel="00000000" w:rsidR="00000000" w:rsidRPr="00000000">
              <w:rPr>
                <w:rFonts w:ascii="Arial" w:cs="Arial" w:eastAsia="Arial" w:hAnsi="Arial"/>
                <w:color w:val="000000"/>
                <w:rtl w:val="0"/>
              </w:rPr>
              <w:t xml:space="preserve">An Adolescent Circle can organize a celebratory meal to share members’ favorite dishes. Especially if participants are from different cultural backgrounds, this can be an opportunity to learn about each others’ traditions.</w:t>
            </w:r>
          </w:p>
        </w:tc>
        <w:tc>
          <w:tcPr/>
          <w:p w:rsidR="00000000" w:rsidDel="00000000" w:rsidP="00000000" w:rsidRDefault="00000000" w:rsidRPr="00000000" w14:paraId="00000044">
            <w:pPr>
              <w:rPr>
                <w:rFonts w:ascii="Arial" w:cs="Arial" w:eastAsia="Arial" w:hAnsi="Arial"/>
                <w:color w:val="000000"/>
              </w:rPr>
            </w:pPr>
            <w:r w:rsidDel="00000000" w:rsidR="00000000" w:rsidRPr="00000000">
              <w:rPr>
                <w:rFonts w:ascii="Arial" w:cs="Arial" w:eastAsia="Arial" w:hAnsi="Arial"/>
                <w:color w:val="000000"/>
                <w:rtl w:val="0"/>
              </w:rPr>
              <w:t xml:space="preserve">Adolescents organize a regular meal to share with others in the community. Use the meal as a chance to build connections with other young people who are not being reached by your programme, or with adults.</w:t>
            </w:r>
          </w:p>
          <w:p w:rsidR="00000000" w:rsidDel="00000000" w:rsidP="00000000" w:rsidRDefault="00000000" w:rsidRPr="00000000" w14:paraId="00000045">
            <w:pPr>
              <w:rPr>
                <w:rFonts w:ascii="Arial" w:cs="Arial" w:eastAsia="Arial" w:hAnsi="Arial"/>
                <w:color w:val="000000"/>
              </w:rPr>
            </w:pPr>
            <w:r w:rsidDel="00000000" w:rsidR="00000000" w:rsidRPr="00000000">
              <w:rPr>
                <w:rtl w:val="0"/>
              </w:rPr>
            </w:r>
          </w:p>
          <w:p w:rsidR="00000000" w:rsidDel="00000000" w:rsidP="00000000" w:rsidRDefault="00000000" w:rsidRPr="00000000" w14:paraId="00000046">
            <w:pPr>
              <w:rPr>
                <w:rFonts w:ascii="Arial" w:cs="Arial" w:eastAsia="Arial" w:hAnsi="Arial"/>
                <w:b w:val="1"/>
                <w:color w:val="000000"/>
              </w:rPr>
            </w:pPr>
            <w:r w:rsidDel="00000000" w:rsidR="00000000" w:rsidRPr="00000000">
              <w:rPr>
                <w:rFonts w:ascii="Arial" w:cs="Arial" w:eastAsia="Arial" w:hAnsi="Arial"/>
                <w:color w:val="000000"/>
                <w:rtl w:val="0"/>
              </w:rPr>
              <w:t xml:space="preserve">Adolescents can bring meals to community members who lack support, are recovering from illness or injury, or have difficulty moving outside their homes or shelters.</w:t>
            </w:r>
            <w:r w:rsidDel="00000000" w:rsidR="00000000" w:rsidRPr="00000000">
              <w:rPr>
                <w:rtl w:val="0"/>
              </w:rPr>
            </w:r>
          </w:p>
        </w:tc>
      </w:tr>
      <w:tr>
        <w:trPr>
          <w:cantSplit w:val="0"/>
          <w:tblHeader w:val="0"/>
        </w:trPr>
        <w:tc>
          <w:tcPr/>
          <w:p w:rsidR="00000000" w:rsidDel="00000000" w:rsidP="00000000" w:rsidRDefault="00000000" w:rsidRPr="00000000" w14:paraId="00000047">
            <w:pPr>
              <w:rPr>
                <w:rFonts w:ascii="Arial" w:cs="Arial" w:eastAsia="Arial" w:hAnsi="Arial"/>
                <w:b w:val="1"/>
                <w:color w:val="000000"/>
              </w:rPr>
            </w:pPr>
            <w:r w:rsidDel="00000000" w:rsidR="00000000" w:rsidRPr="00000000">
              <w:rPr>
                <w:rFonts w:ascii="Arial" w:cs="Arial" w:eastAsia="Arial" w:hAnsi="Arial"/>
                <w:b w:val="1"/>
                <w:color w:val="000000"/>
                <w:rtl w:val="0"/>
              </w:rPr>
              <w:t xml:space="preserve">Exploration and expedition</w:t>
            </w:r>
          </w:p>
        </w:tc>
        <w:tc>
          <w:tcPr/>
          <w:p w:rsidR="00000000" w:rsidDel="00000000" w:rsidP="00000000" w:rsidRDefault="00000000" w:rsidRPr="00000000" w14:paraId="00000048">
            <w:pPr>
              <w:rPr>
                <w:rFonts w:ascii="Arial" w:cs="Arial" w:eastAsia="Arial" w:hAnsi="Arial"/>
                <w:color w:val="000000"/>
              </w:rPr>
            </w:pPr>
            <w:r w:rsidDel="00000000" w:rsidR="00000000" w:rsidRPr="00000000">
              <w:rPr>
                <w:rFonts w:ascii="Arial" w:cs="Arial" w:eastAsia="Arial" w:hAnsi="Arial"/>
                <w:color w:val="000000"/>
                <w:rtl w:val="0"/>
              </w:rPr>
              <w:t xml:space="preserve">Adolescents organize a nature walk or learning tour in or around their community. </w:t>
            </w:r>
          </w:p>
        </w:tc>
        <w:tc>
          <w:tcPr/>
          <w:p w:rsidR="00000000" w:rsidDel="00000000" w:rsidP="00000000" w:rsidRDefault="00000000" w:rsidRPr="00000000" w14:paraId="00000049">
            <w:pPr>
              <w:rPr>
                <w:rFonts w:ascii="Arial" w:cs="Arial" w:eastAsia="Arial" w:hAnsi="Arial"/>
                <w:color w:val="000000"/>
              </w:rPr>
            </w:pPr>
            <w:r w:rsidDel="00000000" w:rsidR="00000000" w:rsidRPr="00000000">
              <w:rPr>
                <w:rFonts w:ascii="Arial" w:cs="Arial" w:eastAsia="Arial" w:hAnsi="Arial"/>
                <w:color w:val="000000"/>
                <w:rtl w:val="0"/>
              </w:rPr>
              <w:t xml:space="preserve">Adolescents organize a welcome and orientation tour for new arrivals in their community so they will be able to navigate safely, and know where they can find essential services.</w:t>
            </w:r>
          </w:p>
          <w:p w:rsidR="00000000" w:rsidDel="00000000" w:rsidP="00000000" w:rsidRDefault="00000000" w:rsidRPr="00000000" w14:paraId="0000004A">
            <w:pP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4B">
            <w:pPr>
              <w:rPr>
                <w:rFonts w:ascii="Arial" w:cs="Arial" w:eastAsia="Arial" w:hAnsi="Arial"/>
                <w:b w:val="1"/>
                <w:color w:val="000000"/>
              </w:rPr>
            </w:pPr>
            <w:r w:rsidDel="00000000" w:rsidR="00000000" w:rsidRPr="00000000">
              <w:rPr>
                <w:rFonts w:ascii="Arial" w:cs="Arial" w:eastAsia="Arial" w:hAnsi="Arial"/>
                <w:b w:val="1"/>
                <w:color w:val="000000"/>
                <w:rtl w:val="0"/>
              </w:rPr>
              <w:t xml:space="preserve">Cultural knowledge</w:t>
            </w:r>
          </w:p>
        </w:tc>
        <w:tc>
          <w:tcPr/>
          <w:p w:rsidR="00000000" w:rsidDel="00000000" w:rsidP="00000000" w:rsidRDefault="00000000" w:rsidRPr="00000000" w14:paraId="0000004C">
            <w:pPr>
              <w:rPr>
                <w:rFonts w:ascii="Arial" w:cs="Arial" w:eastAsia="Arial" w:hAnsi="Arial"/>
                <w:color w:val="000000"/>
              </w:rPr>
            </w:pPr>
            <w:r w:rsidDel="00000000" w:rsidR="00000000" w:rsidRPr="00000000">
              <w:rPr>
                <w:rFonts w:ascii="Arial" w:cs="Arial" w:eastAsia="Arial" w:hAnsi="Arial"/>
                <w:color w:val="000000"/>
                <w:rtl w:val="0"/>
              </w:rPr>
              <w:t xml:space="preserve">Adolescents invite an older member of their community to teach them a traditional skill, such as craftmaking, arts or other practical skills, or to share stories from their tradition. </w:t>
            </w:r>
          </w:p>
          <w:p w:rsidR="00000000" w:rsidDel="00000000" w:rsidP="00000000" w:rsidRDefault="00000000" w:rsidRPr="00000000" w14:paraId="0000004D">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4E">
            <w:pPr>
              <w:rPr>
                <w:rFonts w:ascii="Arial" w:cs="Arial" w:eastAsia="Arial" w:hAnsi="Arial"/>
                <w:color w:val="000000"/>
              </w:rPr>
            </w:pPr>
            <w:r w:rsidDel="00000000" w:rsidR="00000000" w:rsidRPr="00000000">
              <w:rPr>
                <w:rFonts w:ascii="Arial" w:cs="Arial" w:eastAsia="Arial" w:hAnsi="Arial"/>
                <w:color w:val="000000"/>
                <w:rtl w:val="0"/>
              </w:rPr>
              <w:t xml:space="preserve">Adolescents work with adults to create courses in traditional skills, or establish clubs or groups where they can learn and practice those skills regularly.</w:t>
            </w:r>
          </w:p>
          <w:p w:rsidR="00000000" w:rsidDel="00000000" w:rsidP="00000000" w:rsidRDefault="00000000" w:rsidRPr="00000000" w14:paraId="0000004F">
            <w:pPr>
              <w:rPr>
                <w:rFonts w:ascii="Arial" w:cs="Arial" w:eastAsia="Arial" w:hAnsi="Arial"/>
                <w:color w:val="000000"/>
              </w:rPr>
            </w:pPr>
            <w:r w:rsidDel="00000000" w:rsidR="00000000" w:rsidRPr="00000000">
              <w:rPr>
                <w:rtl w:val="0"/>
              </w:rPr>
            </w:r>
          </w:p>
          <w:p w:rsidR="00000000" w:rsidDel="00000000" w:rsidP="00000000" w:rsidRDefault="00000000" w:rsidRPr="00000000" w14:paraId="00000050">
            <w:pPr>
              <w:rPr>
                <w:rFonts w:ascii="Arial" w:cs="Arial" w:eastAsia="Arial" w:hAnsi="Arial"/>
                <w:color w:val="000000"/>
              </w:rPr>
            </w:pPr>
            <w:r w:rsidDel="00000000" w:rsidR="00000000" w:rsidRPr="00000000">
              <w:rPr>
                <w:rFonts w:ascii="Arial" w:cs="Arial" w:eastAsia="Arial" w:hAnsi="Arial"/>
                <w:color w:val="000000"/>
                <w:rtl w:val="0"/>
              </w:rPr>
              <w:t xml:space="preserve">Adolescents gather traditional stories and create a book or a performance based on them. </w:t>
            </w:r>
          </w:p>
          <w:p w:rsidR="00000000" w:rsidDel="00000000" w:rsidP="00000000" w:rsidRDefault="00000000" w:rsidRPr="00000000" w14:paraId="00000051">
            <w:pP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52">
            <w:pPr>
              <w:rPr>
                <w:rFonts w:ascii="Arial" w:cs="Arial" w:eastAsia="Arial" w:hAnsi="Arial"/>
                <w:b w:val="1"/>
                <w:color w:val="000000"/>
              </w:rPr>
            </w:pPr>
            <w:r w:rsidDel="00000000" w:rsidR="00000000" w:rsidRPr="00000000">
              <w:rPr>
                <w:rFonts w:ascii="Arial" w:cs="Arial" w:eastAsia="Arial" w:hAnsi="Arial"/>
                <w:b w:val="1"/>
                <w:color w:val="000000"/>
                <w:rtl w:val="0"/>
              </w:rPr>
              <w:t xml:space="preserve">Supporting others and building connections</w:t>
            </w:r>
          </w:p>
          <w:p w:rsidR="00000000" w:rsidDel="00000000" w:rsidP="00000000" w:rsidRDefault="00000000" w:rsidRPr="00000000" w14:paraId="00000053">
            <w:pPr>
              <w:rPr>
                <w:rFonts w:ascii="Arial" w:cs="Arial" w:eastAsia="Arial" w:hAnsi="Arial"/>
                <w:b w:val="1"/>
                <w:color w:val="000000"/>
              </w:rPr>
            </w:pPr>
            <w:r w:rsidDel="00000000" w:rsidR="00000000" w:rsidRPr="00000000">
              <w:rPr>
                <w:rtl w:val="0"/>
              </w:rPr>
            </w:r>
          </w:p>
        </w:tc>
        <w:tc>
          <w:tcPr/>
          <w:p w:rsidR="00000000" w:rsidDel="00000000" w:rsidP="00000000" w:rsidRDefault="00000000" w:rsidRPr="00000000" w14:paraId="00000054">
            <w:pPr>
              <w:rPr>
                <w:rFonts w:ascii="Arial" w:cs="Arial" w:eastAsia="Arial" w:hAnsi="Arial"/>
                <w:color w:val="000000"/>
              </w:rPr>
            </w:pPr>
            <w:r w:rsidDel="00000000" w:rsidR="00000000" w:rsidRPr="00000000">
              <w:rPr>
                <w:rFonts w:ascii="Arial" w:cs="Arial" w:eastAsia="Arial" w:hAnsi="Arial"/>
                <w:color w:val="000000"/>
                <w:rtl w:val="0"/>
              </w:rPr>
              <w:t xml:space="preserve">Adolescents brainstorm kind or helpful acts they can do for other young people or adults in their community, and carry out those acts outside their session times.</w:t>
            </w:r>
          </w:p>
        </w:tc>
        <w:tc>
          <w:tcPr/>
          <w:p w:rsidR="00000000" w:rsidDel="00000000" w:rsidP="00000000" w:rsidRDefault="00000000" w:rsidRPr="00000000" w14:paraId="00000055">
            <w:pPr>
              <w:rPr>
                <w:rFonts w:ascii="Arial" w:cs="Arial" w:eastAsia="Arial" w:hAnsi="Arial"/>
                <w:color w:val="000000"/>
              </w:rPr>
            </w:pPr>
            <w:r w:rsidDel="00000000" w:rsidR="00000000" w:rsidRPr="00000000">
              <w:rPr>
                <w:rFonts w:ascii="Arial" w:cs="Arial" w:eastAsia="Arial" w:hAnsi="Arial"/>
                <w:color w:val="000000"/>
                <w:rtl w:val="0"/>
              </w:rPr>
              <w:t xml:space="preserve">Adolescents identify community members who would benefit from support, such as those who are recovering from illness or injury, older people who have been separated from their families, or others, and organize plans to visit them and offer company or practical support.  </w:t>
            </w:r>
          </w:p>
          <w:p w:rsidR="00000000" w:rsidDel="00000000" w:rsidP="00000000" w:rsidRDefault="00000000" w:rsidRPr="00000000" w14:paraId="00000056">
            <w:pPr>
              <w:rPr>
                <w:rFonts w:ascii="Arial" w:cs="Arial" w:eastAsia="Arial" w:hAnsi="Arial"/>
                <w:color w:val="000000"/>
              </w:rPr>
            </w:pPr>
            <w:r w:rsidDel="00000000" w:rsidR="00000000" w:rsidRPr="00000000">
              <w:rPr>
                <w:rtl w:val="0"/>
              </w:rPr>
            </w:r>
          </w:p>
          <w:p w:rsidR="00000000" w:rsidDel="00000000" w:rsidP="00000000" w:rsidRDefault="00000000" w:rsidRPr="00000000" w14:paraId="00000057">
            <w:pP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58">
      <w:pP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sectPr>
      <w:pgSz w:h="16819" w:w="11894"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